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FDC" w:rsidRPr="00D73FDC" w:rsidRDefault="00D73FDC">
      <w:pPr>
        <w:rPr>
          <w:rFonts w:ascii="Arial Rounded MT Bold" w:hAnsi="Arial Rounded MT Bold"/>
        </w:rPr>
      </w:pPr>
    </w:p>
    <w:tbl>
      <w:tblPr>
        <w:tblW w:w="14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0"/>
      </w:tblGrid>
      <w:tr w:rsidR="00D73FDC" w:rsidRPr="00D73FDC" w:rsidTr="00D73FDC">
        <w:trPr>
          <w:trHeight w:val="331"/>
        </w:trPr>
        <w:tc>
          <w:tcPr>
            <w:tcW w:w="1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noProof/>
                <w:kern w:val="0"/>
                <w:sz w:val="22"/>
                <w:szCs w:val="22"/>
              </w:rPr>
              <w:drawing>
                <wp:inline distT="0" distB="0" distL="0" distR="0" wp14:anchorId="7B769261" wp14:editId="0EDA8D4D">
                  <wp:extent cx="1714250" cy="476299"/>
                  <wp:effectExtent l="0" t="0" r="635" b="0"/>
                  <wp:docPr id="9955057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05773" name="Picture 99550577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243" cy="48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:rsidR="00D73FDC" w:rsidRDefault="00D73FDC" w:rsidP="00D73FDC">
            <w:pPr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MAY 31</w:t>
            </w:r>
            <w:r w:rsidRPr="00D73FDC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  <w:vertAlign w:val="superscript"/>
                <w14:ligatures w14:val="none"/>
              </w:rPr>
              <w:t>ST</w:t>
            </w:r>
            <w:r w:rsidRPr="00D73FDC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2023 VETERANS MEMORIAL HIRING EVENT – </w:t>
            </w:r>
          </w:p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PARTIAL LIST OF </w:t>
            </w:r>
            <w:r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OPEN POSITIONS ON THE</w:t>
            </w:r>
            <w:r w:rsidRPr="00D73FDC">
              <w:rPr>
                <w:rFonts w:ascii="Arial Rounded MT Bold" w:eastAsia="Times New Roman" w:hAnsi="Arial Rounded MT Bold" w:cs="Calibri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DAY OF EVENT</w:t>
            </w:r>
          </w:p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</w:pPr>
          </w:p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Event Manager, Conversion Crew , Engineering Manager , Catering Manager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Access Loan Program Manager III (47k-50k), Client Service Admin Coordinator(17hr), Community Support Staff-day Programs (15hr)</w:t>
            </w:r>
          </w:p>
        </w:tc>
      </w:tr>
      <w:tr w:rsidR="00D73FDC" w:rsidRPr="00D73FDC" w:rsidTr="00D73FDC">
        <w:trPr>
          <w:trHeight w:val="663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Document Control Clerk, Fabricator 1, Quality Control Inspector 1,  Shop Assistant; Structural  Steel Inspector,  Project Coordinator, Machine Operator,  Financial Manager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Server, Cook, Busser, Hostess, Dishwasher</w:t>
            </w:r>
          </w:p>
        </w:tc>
      </w:tr>
      <w:tr w:rsidR="00D73FDC" w:rsidRPr="00D73FDC" w:rsidTr="00D73FDC">
        <w:trPr>
          <w:trHeight w:val="392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jc w:val="right"/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D73FDC" w:rsidRPr="00D73FDC" w:rsidTr="00D73FDC">
        <w:trPr>
          <w:trHeight w:val="28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DASO Cadet-Uncertified($21.50hr),DASO Deputy-Certified($24hr-$33hr),</w:t>
            </w:r>
          </w:p>
        </w:tc>
      </w:tr>
      <w:tr w:rsidR="00D73FDC" w:rsidRPr="00D73FDC" w:rsidTr="00D73FDC">
        <w:trPr>
          <w:trHeight w:val="271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Segoe UI"/>
                <w:color w:val="212529"/>
                <w:kern w:val="0"/>
                <w:bdr w:val="none" w:sz="0" w:space="0" w:color="auto" w:frame="1"/>
                <w14:ligatures w14:val="none"/>
              </w:rPr>
              <w:t>Avionics &amp; Electrical Systems Engineer($95k-$115k), Structural Design Engineer($82k-$110k)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Insurance Sales Representative</w:t>
            </w:r>
          </w:p>
        </w:tc>
      </w:tr>
      <w:tr w:rsidR="00D73FDC" w:rsidRPr="00D73FDC" w:rsidTr="00D73FDC">
        <w:trPr>
          <w:trHeight w:val="34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D73FDC" w:rsidRPr="00D73FDC" w:rsidTr="00D73FDC">
        <w:trPr>
          <w:trHeight w:val="34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Segoe UI"/>
                <w:color w:val="212529"/>
                <w:kern w:val="0"/>
                <w:bdr w:val="none" w:sz="0" w:space="0" w:color="auto" w:frame="1"/>
                <w14:ligatures w14:val="none"/>
              </w:rPr>
              <w:t>Retail Associate -- Los Lunas, NM($12hr-$13hr), Program Manager, Veterans Housing Case Manager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Manufacturing Technicians, Manufacturing Technicians (exp)</w:t>
            </w:r>
          </w:p>
        </w:tc>
      </w:tr>
      <w:tr w:rsidR="00D73FDC" w:rsidRPr="00D73FDC" w:rsidTr="00D73FDC">
        <w:trPr>
          <w:trHeight w:val="34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Lube Technician ($12.5hr), Brake Technician ($16hr), Customer Service Advisor($14.25hr)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APS Substitute Teachers, APS Education Assistants, APS Clerical Substitute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Communication Center Specialist (Metro Security Division), Security Officer J12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Bilingual Motor Vehicle Agent ($15hr),  Full Charge Book-keeper ($40k-$50k)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Productions Associate($14hr), Assembler($13.5hr), Quality Assurance Inspector($19.5hr)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Diesel Tech/Mechanic,  Field Tech/Laborer, Parts and Delivery Driver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Assistant Slot Shift Manager($27.74), Bingo Paymaster($13.87), Cage Vault Cashier($12.42)</w:t>
            </w:r>
          </w:p>
        </w:tc>
      </w:tr>
      <w:tr w:rsidR="00D73FDC" w:rsidRPr="00D73FDC" w:rsidTr="00D73FDC">
        <w:trPr>
          <w:trHeight w:val="31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bdr w:val="none" w:sz="0" w:space="0" w:color="auto" w:frame="1"/>
                <w14:ligatures w14:val="none"/>
              </w:rPr>
              <w:t>Area Supervisor($16hr), Commercial Office Cleaner($12hr), Account Managers,</w:t>
            </w:r>
          </w:p>
        </w:tc>
      </w:tr>
      <w:tr w:rsidR="00D73FDC" w:rsidRPr="00D73FDC" w:rsidTr="00D73FDC">
        <w:trPr>
          <w:trHeight w:val="301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Quality Specialist (Entry-Level) $49k-$75K</w:t>
            </w:r>
          </w:p>
        </w:tc>
      </w:tr>
      <w:tr w:rsidR="00D73FDC" w:rsidRPr="00D73FDC" w:rsidTr="00D73FDC">
        <w:trPr>
          <w:trHeight w:val="34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Segoe UI"/>
                <w:color w:val="212529"/>
                <w:kern w:val="0"/>
                <w:bdr w:val="none" w:sz="0" w:space="0" w:color="auto" w:frame="1"/>
                <w14:ligatures w14:val="none"/>
              </w:rPr>
              <w:lastRenderedPageBreak/>
              <w:t xml:space="preserve">ABS-Butcher Block Clerk, Bakery Clerk, </w:t>
            </w:r>
            <w:proofErr w:type="spellStart"/>
            <w:r w:rsidRPr="00D73FDC">
              <w:rPr>
                <w:rFonts w:ascii="Arial Rounded MT Bold" w:eastAsia="Times New Roman" w:hAnsi="Arial Rounded MT Bold" w:cs="Segoe UI"/>
                <w:color w:val="212529"/>
                <w:kern w:val="0"/>
                <w:bdr w:val="none" w:sz="0" w:space="0" w:color="auto" w:frame="1"/>
                <w14:ligatures w14:val="none"/>
              </w:rPr>
              <w:t>Ecom</w:t>
            </w:r>
            <w:proofErr w:type="spellEnd"/>
            <w:r w:rsidRPr="00D73FDC">
              <w:rPr>
                <w:rFonts w:ascii="Arial Rounded MT Bold" w:eastAsia="Times New Roman" w:hAnsi="Arial Rounded MT Bold" w:cs="Segoe UI"/>
                <w:color w:val="212529"/>
                <w:kern w:val="0"/>
                <w:bdr w:val="none" w:sz="0" w:space="0" w:color="auto" w:frame="1"/>
                <w14:ligatures w14:val="none"/>
              </w:rPr>
              <w:t xml:space="preserve"> Shopper</w:t>
            </w:r>
          </w:p>
        </w:tc>
      </w:tr>
      <w:tr w:rsidR="00D73FDC" w:rsidRPr="00D73FDC" w:rsidTr="00D73FDC">
        <w:trPr>
          <w:trHeight w:val="34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Mobile Associate, Mobile Associate Bilingual, Truck Assistant Manager</w:t>
            </w:r>
          </w:p>
        </w:tc>
      </w:tr>
      <w:tr w:rsidR="00D73FDC" w:rsidRPr="00D73FDC" w:rsidTr="00D73FDC">
        <w:trPr>
          <w:trHeight w:val="34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Segoe UI"/>
                <w:color w:val="212529"/>
                <w:kern w:val="0"/>
                <w:bdr w:val="none" w:sz="0" w:space="0" w:color="auto" w:frame="1"/>
                <w14:ligatures w14:val="none"/>
              </w:rPr>
              <w:t>aka 3D Security Services Group</w:t>
            </w:r>
          </w:p>
        </w:tc>
      </w:tr>
      <w:tr w:rsidR="00D73FDC" w:rsidRPr="00D73FDC" w:rsidTr="00D73FDC">
        <w:trPr>
          <w:trHeight w:val="346"/>
        </w:trPr>
        <w:tc>
          <w:tcPr>
            <w:tcW w:w="1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D73FDC" w:rsidRPr="00D73FDC" w:rsidRDefault="00D73FDC" w:rsidP="00D73FDC">
            <w:pPr>
              <w:rPr>
                <w:rFonts w:ascii="Arial Rounded MT Bold" w:eastAsia="Times New Roman" w:hAnsi="Arial Rounded MT Bold" w:cs="Calibri"/>
                <w:kern w:val="0"/>
                <w:sz w:val="22"/>
                <w:szCs w:val="22"/>
                <w14:ligatures w14:val="none"/>
              </w:rPr>
            </w:pPr>
            <w:r w:rsidRPr="00D73FDC">
              <w:rPr>
                <w:rFonts w:ascii="Arial Rounded MT Bold" w:eastAsia="Times New Roman" w:hAnsi="Arial Rounded MT Bold" w:cs="Calibri"/>
                <w:color w:val="000000"/>
                <w:kern w:val="0"/>
                <w:sz w:val="22"/>
                <w:szCs w:val="22"/>
                <w:bdr w:val="none" w:sz="0" w:space="0" w:color="auto" w:frame="1"/>
                <w14:ligatures w14:val="none"/>
              </w:rPr>
              <w:t>Engineering Manager, Quality Assurance Technician ($37k-$38k), Charge Maker</w:t>
            </w:r>
          </w:p>
        </w:tc>
      </w:tr>
    </w:tbl>
    <w:p w:rsidR="0032324E" w:rsidRPr="00D73FDC" w:rsidRDefault="0032324E" w:rsidP="00D73FDC">
      <w:pPr>
        <w:shd w:val="clear" w:color="auto" w:fill="FFFFFF"/>
        <w:rPr>
          <w:rFonts w:ascii="Arial Rounded MT Bold" w:eastAsia="Times New Roman" w:hAnsi="Arial Rounded MT Bold" w:cs="Calibri"/>
          <w:color w:val="242424"/>
          <w:kern w:val="0"/>
          <w:sz w:val="22"/>
          <w:szCs w:val="22"/>
          <w14:ligatures w14:val="none"/>
        </w:rPr>
      </w:pPr>
    </w:p>
    <w:sectPr w:rsidR="0032324E" w:rsidRPr="00D73FDC" w:rsidSect="00D73F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DC"/>
    <w:rsid w:val="0032324E"/>
    <w:rsid w:val="00D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712B6"/>
  <w15:chartTrackingRefBased/>
  <w15:docId w15:val="{60C0C960-63BA-1F41-9AAA-B2F3E51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73F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carmelabeck505@gmail.com</dc:creator>
  <cp:keywords/>
  <dc:description/>
  <cp:lastModifiedBy>carmelabeck505@gmail.com</cp:lastModifiedBy>
  <cp:revision>1</cp:revision>
  <dcterms:created xsi:type="dcterms:W3CDTF">2023-05-30T18:15:00Z</dcterms:created>
  <dcterms:modified xsi:type="dcterms:W3CDTF">2023-05-30T18:23:00Z</dcterms:modified>
</cp:coreProperties>
</file>